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63C8E" w:rsidRDefault="00A47781" w:rsidP="002B6C0A">
      <w:pPr>
        <w:spacing w:line="360" w:lineRule="auto"/>
        <w:jc w:val="both"/>
        <w:rPr>
          <w:lang w:val="en-GB"/>
        </w:rPr>
      </w:pPr>
      <w:r>
        <w:rPr>
          <w:noProof/>
          <w:lang w:val="en-GB" w:eastAsia="it-IT"/>
        </w:rPr>
        <w:t xml:space="preserve"> </w:t>
      </w:r>
    </w:p>
    <w:p w:rsidR="006A55B4" w:rsidRDefault="00C51E9F" w:rsidP="002B6C0A">
      <w:pPr>
        <w:spacing w:line="360" w:lineRule="auto"/>
        <w:jc w:val="both"/>
        <w:rPr>
          <w:noProof/>
          <w:lang w:val="en-GB" w:eastAsia="it-IT"/>
        </w:rPr>
      </w:pPr>
      <w:r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Default="00080B15" w:rsidP="002B6C0A">
      <w:pPr>
        <w:spacing w:line="360" w:lineRule="auto"/>
        <w:jc w:val="both"/>
        <w:rPr>
          <w:noProof/>
          <w:lang w:val="en-GB" w:eastAsia="it-IT"/>
        </w:rPr>
      </w:pPr>
      <w:r>
        <w:rPr>
          <w:noProof/>
          <w:lang w:eastAsia="it-IT"/>
        </w:rPr>
        <w:drawing>
          <wp:inline distT="0" distB="0" distL="0" distR="0">
            <wp:extent cx="809625" cy="800100"/>
            <wp:effectExtent l="0" t="0" r="9525" b="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20373D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20373D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20373D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20373D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20373D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20373D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20373D" w:rsidRDefault="00527470" w:rsidP="00F74F22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October</w:t>
      </w:r>
      <w:r w:rsidR="00460BA3" w:rsidRPr="0020373D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2014</w:t>
      </w:r>
    </w:p>
    <w:p w:rsidR="00A47781" w:rsidRPr="00D623E0" w:rsidRDefault="00AF6E0E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MAGHREB</w:t>
      </w:r>
    </w:p>
    <w:p w:rsidR="00A47781" w:rsidRPr="00D969FB" w:rsidRDefault="008B745C" w:rsidP="002B6C0A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Libya</w:t>
      </w:r>
    </w:p>
    <w:p w:rsidR="008B745C" w:rsidRPr="008B745C" w:rsidRDefault="008B745C" w:rsidP="002B6C0A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8B745C">
        <w:rPr>
          <w:rFonts w:ascii="Garamond" w:hAnsi="Garamond"/>
          <w:bCs/>
          <w:shd w:val="clear" w:color="auto" w:fill="FFFFFF"/>
          <w:lang w:val="en-GB" w:bidi="en-US"/>
        </w:rPr>
        <w:t>Developments in Libya are at best worrisome. In the midst of the battle between the loosely Islamist Operation Libya Dawn faction and the anti-Islamist Operation Dignity faction, the collapse of oil exports and the lack of control over the Libyan Central Bank, the fal</w:t>
      </w:r>
      <w:r w:rsidR="000F7320">
        <w:rPr>
          <w:rFonts w:ascii="Garamond" w:hAnsi="Garamond"/>
          <w:bCs/>
          <w:shd w:val="clear" w:color="auto" w:fill="FFFFFF"/>
          <w:lang w:val="en-GB" w:bidi="en-US"/>
        </w:rPr>
        <w:t>l of Derna in eastern Libya to S</w:t>
      </w: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alafi jihadis and attempts to establish an Islamic emirate have been overlooked. </w:t>
      </w:r>
    </w:p>
    <w:p w:rsidR="008B745C" w:rsidRPr="008B745C" w:rsidRDefault="003404DA" w:rsidP="002B6C0A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</w:t>
      </w:r>
      <w:r w:rsidR="008B745C" w:rsidRPr="008B745C">
        <w:rPr>
          <w:rFonts w:ascii="Garamond" w:hAnsi="Garamond"/>
          <w:bCs/>
          <w:shd w:val="clear" w:color="auto" w:fill="FFFFFF"/>
          <w:lang w:val="en-GB" w:bidi="en-US"/>
        </w:rPr>
        <w:t>he Shura Council of Islamic Youth, which is loosely affiliated with Ansar al-Sharia and has sworn allegiance to the Islamic State in Iraq and Syria (ISIS), has steadily i</w:t>
      </w:r>
      <w:r w:rsidR="00C00C65">
        <w:rPr>
          <w:rFonts w:ascii="Garamond" w:hAnsi="Garamond"/>
          <w:bCs/>
          <w:shd w:val="clear" w:color="auto" w:fill="FFFFFF"/>
          <w:lang w:val="en-GB" w:bidi="en-US"/>
        </w:rPr>
        <w:t>ncreased its control over Derna, ostensibly</w:t>
      </w:r>
      <w:r w:rsidR="00C00C65"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8B745C" w:rsidRPr="008B745C">
        <w:rPr>
          <w:rFonts w:ascii="Garamond" w:hAnsi="Garamond"/>
          <w:bCs/>
          <w:shd w:val="clear" w:color="auto" w:fill="FFFFFF"/>
          <w:lang w:val="en-GB" w:bidi="en-US"/>
        </w:rPr>
        <w:t>establishing an “Islamic Court” and an “Islamic Police”. While the fight has managed to attract some non-Libyans, it has not</w:t>
      </w:r>
      <w:r w:rsidR="00C00C65">
        <w:rPr>
          <w:rFonts w:ascii="Garamond" w:hAnsi="Garamond"/>
          <w:bCs/>
          <w:shd w:val="clear" w:color="auto" w:fill="FFFFFF"/>
          <w:lang w:val="en-GB" w:bidi="en-US"/>
        </w:rPr>
        <w:t xml:space="preserve"> become the kind of magnet for S</w:t>
      </w:r>
      <w:r w:rsidR="008B745C"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alafi jihadis that Iraq and Syria are. As a matter of fact, </w:t>
      </w:r>
      <w:r w:rsidR="00C00C65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8B745C" w:rsidRPr="008B745C">
        <w:rPr>
          <w:rFonts w:ascii="Garamond" w:hAnsi="Garamond"/>
          <w:bCs/>
          <w:shd w:val="clear" w:color="auto" w:fill="FFFFFF"/>
          <w:lang w:val="en-GB" w:bidi="en-US"/>
        </w:rPr>
        <w:t>alafi sympathisers in Libya represent a minority.</w:t>
      </w:r>
    </w:p>
    <w:p w:rsidR="008B745C" w:rsidRPr="008B745C" w:rsidRDefault="00033F7B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Regardless of how the dispute between Islamists and anti-Islamists will play out,</w:t>
      </w:r>
      <w:r w:rsidR="008B745C"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we can expect</w:t>
      </w:r>
      <w:r w:rsidR="001E54DC">
        <w:rPr>
          <w:rFonts w:ascii="Garamond" w:hAnsi="Garamond"/>
          <w:bCs/>
          <w:shd w:val="clear" w:color="auto" w:fill="FFFFFF"/>
          <w:lang w:val="en-GB" w:bidi="en-US"/>
        </w:rPr>
        <w:t xml:space="preserve"> a</w:t>
      </w:r>
      <w:r w:rsidR="008B745C"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protracted mix of clashes and negotiations while </w:t>
      </w:r>
      <w:r w:rsidR="001E54DC">
        <w:rPr>
          <w:rFonts w:ascii="Garamond" w:hAnsi="Garamond"/>
          <w:bCs/>
          <w:shd w:val="clear" w:color="auto" w:fill="FFFFFF"/>
          <w:lang w:val="en-GB" w:bidi="en-US"/>
        </w:rPr>
        <w:t>those</w:t>
      </w:r>
      <w:r w:rsidR="008B745C"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portions of Libya will remain unstable and insecure for the foreseeable future.</w:t>
      </w:r>
    </w:p>
    <w:p w:rsidR="00912F02" w:rsidRDefault="008B745C" w:rsidP="002B6C0A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Political and military activity by the international community to help stabilise Libya has been continuous but </w:t>
      </w:r>
      <w:r w:rsidR="00912F02">
        <w:rPr>
          <w:rFonts w:ascii="Garamond" w:hAnsi="Garamond"/>
          <w:bCs/>
          <w:shd w:val="clear" w:color="auto" w:fill="FFFFFF"/>
          <w:lang w:val="en-GB" w:bidi="en-US"/>
        </w:rPr>
        <w:t xml:space="preserve">keeping a </w:t>
      </w: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very low profile. The most significant initiative seems to be at the moment the UN </w:t>
      </w:r>
      <w:bookmarkStart w:id="0" w:name="_GoBack"/>
      <w:bookmarkEnd w:id="0"/>
      <w:r w:rsidRPr="008B745C">
        <w:rPr>
          <w:rFonts w:ascii="Garamond" w:hAnsi="Garamond"/>
          <w:bCs/>
          <w:shd w:val="clear" w:color="auto" w:fill="FFFFFF"/>
          <w:lang w:val="en-GB" w:bidi="en-US"/>
        </w:rPr>
        <w:lastRenderedPageBreak/>
        <w:t>mediation process. Aside from this effort, a significant international intervention is unlikely</w:t>
      </w:r>
      <w:r w:rsidR="00912F02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given the limited strategic implications</w:t>
      </w:r>
      <w:r w:rsidR="00912F02">
        <w:rPr>
          <w:rFonts w:ascii="Garamond" w:hAnsi="Garamond"/>
          <w:bCs/>
          <w:shd w:val="clear" w:color="auto" w:fill="FFFFFF"/>
          <w:lang w:val="en-GB" w:bidi="en-US"/>
        </w:rPr>
        <w:t xml:space="preserve"> the Libyan chaos has for other countries</w:t>
      </w: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: </w:t>
      </w:r>
    </w:p>
    <w:p w:rsidR="00F44BF2" w:rsidRDefault="008B745C" w:rsidP="00912F02">
      <w:pPr>
        <w:pStyle w:val="s2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8B745C">
        <w:rPr>
          <w:rFonts w:ascii="Garamond" w:hAnsi="Garamond"/>
          <w:bCs/>
          <w:shd w:val="clear" w:color="auto" w:fill="FFFFFF"/>
          <w:lang w:val="en-GB" w:bidi="en-US"/>
        </w:rPr>
        <w:t>there are few Western critical infrastructure in the country except for those linked to Italy’s energy security;</w:t>
      </w:r>
    </w:p>
    <w:p w:rsidR="00F44BF2" w:rsidRDefault="008B745C" w:rsidP="00912F02">
      <w:pPr>
        <w:pStyle w:val="s2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illegal migration is only a major concern </w:t>
      </w:r>
      <w:r w:rsidR="00912F02">
        <w:rPr>
          <w:rFonts w:ascii="Garamond" w:hAnsi="Garamond"/>
          <w:bCs/>
          <w:shd w:val="clear" w:color="auto" w:fill="FFFFFF"/>
          <w:lang w:val="en-GB" w:bidi="en-US"/>
        </w:rPr>
        <w:t>for</w:t>
      </w: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Italy and Spain and </w:t>
      </w:r>
    </w:p>
    <w:p w:rsidR="008B745C" w:rsidRPr="008B745C" w:rsidRDefault="008B745C" w:rsidP="00912F02">
      <w:pPr>
        <w:pStyle w:val="s2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the terrorist threat may be </w:t>
      </w:r>
      <w:r w:rsidR="00F44BF2">
        <w:rPr>
          <w:rFonts w:ascii="Garamond" w:hAnsi="Garamond"/>
          <w:bCs/>
          <w:shd w:val="clear" w:color="auto" w:fill="FFFFFF"/>
          <w:lang w:val="en-GB" w:bidi="en-US"/>
        </w:rPr>
        <w:t>held in check</w:t>
      </w: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F44BF2" w:rsidRPr="008B745C">
        <w:rPr>
          <w:rFonts w:ascii="Garamond" w:hAnsi="Garamond"/>
          <w:bCs/>
          <w:shd w:val="clear" w:color="auto" w:fill="FFFFFF"/>
          <w:lang w:val="en-GB" w:bidi="en-US"/>
        </w:rPr>
        <w:t>remotely</w:t>
      </w:r>
      <w:r w:rsidR="00F44BF2"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F44BF2">
        <w:rPr>
          <w:rFonts w:ascii="Garamond" w:hAnsi="Garamond"/>
          <w:bCs/>
          <w:shd w:val="clear" w:color="auto" w:fill="FFFFFF"/>
          <w:lang w:val="en-GB" w:bidi="en-US"/>
        </w:rPr>
        <w:t>and controlling</w:t>
      </w: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F44BF2">
        <w:rPr>
          <w:rFonts w:ascii="Garamond" w:hAnsi="Garamond"/>
          <w:bCs/>
          <w:shd w:val="clear" w:color="auto" w:fill="FFFFFF"/>
          <w:lang w:val="en-GB" w:bidi="en-US"/>
        </w:rPr>
        <w:t>specific transit and</w:t>
      </w:r>
      <w:r w:rsidRPr="008B745C">
        <w:rPr>
          <w:rFonts w:ascii="Garamond" w:hAnsi="Garamond"/>
          <w:bCs/>
          <w:shd w:val="clear" w:color="auto" w:fill="FFFFFF"/>
          <w:lang w:val="en-GB" w:bidi="en-US"/>
        </w:rPr>
        <w:t xml:space="preserve"> choke points. </w:t>
      </w:r>
    </w:p>
    <w:p w:rsidR="00ED38D4" w:rsidRDefault="008B745C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  <w:r w:rsidRPr="008B745C">
        <w:rPr>
          <w:rFonts w:ascii="Garamond" w:hAnsi="Garamond"/>
          <w:b/>
          <w:shd w:val="clear" w:color="auto" w:fill="FFFFFF"/>
          <w:lang w:val="en-GB"/>
        </w:rPr>
        <w:t>Tunisia</w:t>
      </w:r>
    </w:p>
    <w:p w:rsidR="00EE5FC2" w:rsidRPr="00EE5FC2" w:rsidRDefault="00EE5FC2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EE5FC2">
        <w:rPr>
          <w:rFonts w:ascii="Garamond" w:hAnsi="Garamond"/>
          <w:shd w:val="clear" w:color="auto" w:fill="FFFFFF"/>
          <w:lang w:val="en-GB" w:bidi="en-US"/>
        </w:rPr>
        <w:t>On October 26</w:t>
      </w:r>
      <w:r w:rsidRPr="00EE5FC2">
        <w:rPr>
          <w:rFonts w:ascii="Garamond" w:hAnsi="Garamond"/>
          <w:shd w:val="clear" w:color="auto" w:fill="FFFFFF"/>
          <w:vertAlign w:val="superscript"/>
          <w:lang w:val="en-GB" w:bidi="en-US"/>
        </w:rPr>
        <w:t>th</w:t>
      </w:r>
      <w:r w:rsidRPr="00EE5FC2">
        <w:rPr>
          <w:rFonts w:ascii="Garamond" w:hAnsi="Garamond"/>
          <w:shd w:val="clear" w:color="auto" w:fill="FFFFFF"/>
          <w:lang w:val="en-GB" w:bidi="en-US"/>
        </w:rPr>
        <w:t>, Tunisians went to the polls for the second free parliamentary vote since the fall of dictator Zine El Abidine Ben Ali in 2011.</w:t>
      </w:r>
    </w:p>
    <w:p w:rsidR="00EE5FC2" w:rsidRPr="00EE5FC2" w:rsidRDefault="00EE5FC2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EE5FC2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033F7B">
        <w:rPr>
          <w:rFonts w:ascii="Garamond" w:hAnsi="Garamond"/>
          <w:shd w:val="clear" w:color="auto" w:fill="FFFFFF"/>
          <w:lang w:val="en-GB" w:bidi="en-US"/>
        </w:rPr>
        <w:t>T</w:t>
      </w:r>
      <w:r w:rsidRPr="00EE5FC2">
        <w:rPr>
          <w:rFonts w:ascii="Garamond" w:hAnsi="Garamond"/>
          <w:shd w:val="clear" w:color="auto" w:fill="FFFFFF"/>
          <w:lang w:val="en-GB" w:bidi="en-US"/>
        </w:rPr>
        <w:t xml:space="preserve">he </w:t>
      </w:r>
      <w:r w:rsidR="00033F7B">
        <w:rPr>
          <w:rFonts w:ascii="Garamond" w:hAnsi="Garamond"/>
          <w:shd w:val="clear" w:color="auto" w:fill="FFFFFF"/>
          <w:lang w:val="en-GB" w:bidi="en-US"/>
        </w:rPr>
        <w:t xml:space="preserve">liberal </w:t>
      </w:r>
      <w:r w:rsidRPr="00EE5FC2">
        <w:rPr>
          <w:rFonts w:ascii="Garamond" w:hAnsi="Garamond"/>
          <w:shd w:val="clear" w:color="auto" w:fill="FFFFFF"/>
          <w:lang w:val="en-GB" w:bidi="en-US"/>
        </w:rPr>
        <w:t xml:space="preserve">Nida Tunis party has taken the most seats in Tunisia’s parliamentary elections, running on an explicitly anti-Islamist platform. The Ennahda party, which had previously dominated the parliament on a platform of moderate Islamism, </w:t>
      </w:r>
      <w:r w:rsidR="00033F7B">
        <w:rPr>
          <w:rFonts w:ascii="Garamond" w:hAnsi="Garamond"/>
          <w:shd w:val="clear" w:color="auto" w:fill="FFFFFF"/>
          <w:lang w:val="en-GB" w:bidi="en-US"/>
        </w:rPr>
        <w:t>ranked</w:t>
      </w:r>
      <w:r w:rsidRPr="00EE5FC2">
        <w:rPr>
          <w:rFonts w:ascii="Garamond" w:hAnsi="Garamond"/>
          <w:shd w:val="clear" w:color="auto" w:fill="FFFFFF"/>
          <w:lang w:val="en-GB" w:bidi="en-US"/>
        </w:rPr>
        <w:t xml:space="preserve"> second, in what seemed to be a punishment for a poor economic performance, inability to oversee the security situation and unfulfilled expectations of the revolution.</w:t>
      </w:r>
    </w:p>
    <w:p w:rsidR="00EE5FC2" w:rsidRPr="00EE5FC2" w:rsidRDefault="00EE5FC2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EE5FC2">
        <w:rPr>
          <w:rFonts w:ascii="Garamond" w:hAnsi="Garamond"/>
          <w:shd w:val="clear" w:color="auto" w:fill="FFFFFF"/>
          <w:lang w:val="en-GB" w:bidi="en-US"/>
        </w:rPr>
        <w:t xml:space="preserve">The new ruling party, which includes businessmen, trade unionists and politicians from the old regime, </w:t>
      </w:r>
      <w:r w:rsidR="00033F7B">
        <w:rPr>
          <w:rFonts w:ascii="Garamond" w:hAnsi="Garamond"/>
          <w:shd w:val="clear" w:color="auto" w:fill="FFFFFF"/>
          <w:lang w:val="en-GB" w:bidi="en-US"/>
        </w:rPr>
        <w:t>will now</w:t>
      </w:r>
      <w:r w:rsidRPr="00EE5FC2">
        <w:rPr>
          <w:rFonts w:ascii="Garamond" w:hAnsi="Garamond"/>
          <w:shd w:val="clear" w:color="auto" w:fill="FFFFFF"/>
          <w:lang w:val="en-GB" w:bidi="en-US"/>
        </w:rPr>
        <w:t xml:space="preserve"> name the prime minister and lead a coalition government. The hypothesis of forming a coalition with the Islamists has already been ruled out by the Nida Tunis leadership. The party will then turn to a collection of smaller parties to garner the necessary 109-seat majority.</w:t>
      </w:r>
    </w:p>
    <w:p w:rsidR="00EE5FC2" w:rsidRPr="00EE5FC2" w:rsidRDefault="00033F7B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>The security outlook is still risky</w:t>
      </w:r>
      <w:r w:rsidR="00EE5FC2" w:rsidRPr="00EE5FC2">
        <w:rPr>
          <w:rFonts w:ascii="Garamond" w:hAnsi="Garamond"/>
          <w:shd w:val="clear" w:color="auto" w:fill="FFFFFF"/>
          <w:lang w:val="en-GB" w:bidi="en-US"/>
        </w:rPr>
        <w:t>. A few radical militant groups operate ins</w:t>
      </w:r>
      <w:r>
        <w:rPr>
          <w:rFonts w:ascii="Garamond" w:hAnsi="Garamond"/>
          <w:shd w:val="clear" w:color="auto" w:fill="FFFFFF"/>
          <w:lang w:val="en-GB" w:bidi="en-US"/>
        </w:rPr>
        <w:t>i</w:t>
      </w:r>
      <w:r w:rsidR="00EE5FC2" w:rsidRPr="00EE5FC2">
        <w:rPr>
          <w:rFonts w:ascii="Garamond" w:hAnsi="Garamond"/>
          <w:shd w:val="clear" w:color="auto" w:fill="FFFFFF"/>
          <w:lang w:val="en-GB" w:bidi="en-US"/>
        </w:rPr>
        <w:t xml:space="preserve">de the country and </w:t>
      </w:r>
      <w:r>
        <w:rPr>
          <w:rFonts w:ascii="Garamond" w:hAnsi="Garamond"/>
          <w:shd w:val="clear" w:color="auto" w:fill="FFFFFF"/>
          <w:lang w:val="en-GB" w:bidi="en-US"/>
        </w:rPr>
        <w:t>a</w:t>
      </w:r>
      <w:r w:rsidR="00EE5FC2" w:rsidRPr="00EE5FC2">
        <w:rPr>
          <w:rFonts w:ascii="Garamond" w:hAnsi="Garamond"/>
          <w:shd w:val="clear" w:color="auto" w:fill="FFFFFF"/>
          <w:lang w:val="en-GB" w:bidi="en-US"/>
        </w:rPr>
        <w:t>uthorities</w:t>
      </w:r>
      <w:r>
        <w:rPr>
          <w:rFonts w:ascii="Garamond" w:hAnsi="Garamond"/>
          <w:shd w:val="clear" w:color="auto" w:fill="FFFFFF"/>
          <w:lang w:val="en-GB" w:bidi="en-US"/>
        </w:rPr>
        <w:t xml:space="preserve"> have led several counter-</w:t>
      </w:r>
      <w:r w:rsidR="00EE5FC2" w:rsidRPr="00EE5FC2">
        <w:rPr>
          <w:rFonts w:ascii="Garamond" w:hAnsi="Garamond"/>
          <w:shd w:val="clear" w:color="auto" w:fill="FFFFFF"/>
          <w:lang w:val="en-GB" w:bidi="en-US"/>
        </w:rPr>
        <w:t xml:space="preserve">terrorism operations across the country ahead of the elections. </w:t>
      </w:r>
      <w:r>
        <w:rPr>
          <w:rFonts w:ascii="Garamond" w:hAnsi="Garamond"/>
          <w:shd w:val="clear" w:color="auto" w:fill="FFFFFF"/>
          <w:lang w:val="en-GB" w:bidi="en-US"/>
        </w:rPr>
        <w:t>Mo</w:t>
      </w:r>
      <w:r w:rsidR="00EE5FC2" w:rsidRPr="00EE5FC2">
        <w:rPr>
          <w:rFonts w:ascii="Garamond" w:hAnsi="Garamond"/>
          <w:shd w:val="clear" w:color="auto" w:fill="FFFFFF"/>
          <w:lang w:val="en-GB" w:bidi="en-US"/>
        </w:rPr>
        <w:t>reover, Tunisia is the largest source of foreign fighters joining ISIS and other extr</w:t>
      </w:r>
      <w:r w:rsidR="00F44BF2">
        <w:rPr>
          <w:rFonts w:ascii="Garamond" w:hAnsi="Garamond"/>
          <w:shd w:val="clear" w:color="auto" w:fill="FFFFFF"/>
          <w:lang w:val="en-GB" w:bidi="en-US"/>
        </w:rPr>
        <w:t>emist groups in Syria and Iraq,</w:t>
      </w:r>
      <w:r w:rsidR="00EE5FC2" w:rsidRPr="00EE5FC2">
        <w:rPr>
          <w:rFonts w:ascii="Garamond" w:hAnsi="Garamond"/>
          <w:shd w:val="clear" w:color="auto" w:fill="FFFFFF"/>
          <w:lang w:val="en-GB" w:bidi="en-US"/>
        </w:rPr>
        <w:t xml:space="preserve"> Algeria, Libya and Mali. By some estimates, the total number could be as high as 3</w:t>
      </w:r>
      <w:r w:rsidR="007D0CF2">
        <w:rPr>
          <w:rFonts w:ascii="Garamond" w:hAnsi="Garamond"/>
          <w:shd w:val="clear" w:color="auto" w:fill="FFFFFF"/>
          <w:lang w:val="en-GB" w:bidi="en-US"/>
        </w:rPr>
        <w:t>.</w:t>
      </w:r>
      <w:r w:rsidR="00EE5FC2" w:rsidRPr="00EE5FC2">
        <w:rPr>
          <w:rFonts w:ascii="Garamond" w:hAnsi="Garamond"/>
          <w:shd w:val="clear" w:color="auto" w:fill="FFFFFF"/>
          <w:lang w:val="en-GB" w:bidi="en-US"/>
        </w:rPr>
        <w:t xml:space="preserve">000. </w:t>
      </w:r>
    </w:p>
    <w:p w:rsidR="002B6C0A" w:rsidRDefault="002B6C0A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 w:bidi="en-US"/>
        </w:rPr>
      </w:pPr>
      <w:r>
        <w:rPr>
          <w:rFonts w:ascii="Garamond" w:hAnsi="Garamond"/>
          <w:b/>
          <w:shd w:val="clear" w:color="auto" w:fill="FFFFFF"/>
          <w:lang w:val="en-GB" w:bidi="en-US"/>
        </w:rPr>
        <w:t>Algeria</w:t>
      </w:r>
    </w:p>
    <w:p w:rsidR="002B6C0A" w:rsidRPr="002B6C0A" w:rsidRDefault="002B6C0A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2B6C0A">
        <w:rPr>
          <w:rFonts w:ascii="Garamond" w:hAnsi="Garamond"/>
          <w:shd w:val="clear" w:color="auto" w:fill="FFFFFF"/>
          <w:lang w:val="en-GB" w:bidi="en-US"/>
        </w:rPr>
        <w:t>Despi</w:t>
      </w:r>
      <w:r w:rsidR="00892D02">
        <w:rPr>
          <w:rFonts w:ascii="Garamond" w:hAnsi="Garamond"/>
          <w:shd w:val="clear" w:color="auto" w:fill="FFFFFF"/>
          <w:lang w:val="en-GB" w:bidi="en-US"/>
        </w:rPr>
        <w:t>t</w:t>
      </w:r>
      <w:r w:rsidRPr="002B6C0A">
        <w:rPr>
          <w:rFonts w:ascii="Garamond" w:hAnsi="Garamond"/>
          <w:shd w:val="clear" w:color="auto" w:fill="FFFFFF"/>
          <w:lang w:val="en-GB" w:bidi="en-US"/>
        </w:rPr>
        <w:t>e a few positive developments, such as the emergence of an autonomous private sector and the perspective of a partial liberalization,</w:t>
      </w:r>
      <w:r w:rsidR="00033F7B">
        <w:rPr>
          <w:rFonts w:ascii="Garamond" w:hAnsi="Garamond"/>
          <w:shd w:val="clear" w:color="auto" w:fill="FFFFFF"/>
          <w:lang w:val="en-GB" w:bidi="en-US"/>
        </w:rPr>
        <w:t xml:space="preserve"> and</w:t>
      </w:r>
      <w:r w:rsidRPr="002B6C0A">
        <w:rPr>
          <w:rFonts w:ascii="Garamond" w:hAnsi="Garamond"/>
          <w:shd w:val="clear" w:color="auto" w:fill="FFFFFF"/>
          <w:lang w:val="en-GB" w:bidi="en-US"/>
        </w:rPr>
        <w:t xml:space="preserve"> although the country has a </w:t>
      </w:r>
      <w:r w:rsidR="007D0CF2">
        <w:rPr>
          <w:rFonts w:ascii="Garamond" w:hAnsi="Garamond"/>
          <w:shd w:val="clear" w:color="auto" w:fill="FFFFFF"/>
          <w:lang w:val="en-GB" w:bidi="en-US"/>
        </w:rPr>
        <w:t xml:space="preserve">certain </w:t>
      </w:r>
      <w:r w:rsidRPr="002B6C0A">
        <w:rPr>
          <w:rFonts w:ascii="Garamond" w:hAnsi="Garamond"/>
          <w:shd w:val="clear" w:color="auto" w:fill="FFFFFF"/>
          <w:lang w:val="en-GB" w:bidi="en-US"/>
        </w:rPr>
        <w:t xml:space="preserve">degree of fiscal stability – </w:t>
      </w:r>
      <w:r w:rsidR="007D0CF2">
        <w:rPr>
          <w:rFonts w:ascii="Garamond" w:hAnsi="Garamond"/>
          <w:shd w:val="clear" w:color="auto" w:fill="FFFFFF"/>
          <w:lang w:val="en-GB" w:bidi="en-US"/>
        </w:rPr>
        <w:t xml:space="preserve">largely </w:t>
      </w:r>
      <w:r w:rsidRPr="002B6C0A">
        <w:rPr>
          <w:rFonts w:ascii="Garamond" w:hAnsi="Garamond"/>
          <w:shd w:val="clear" w:color="auto" w:fill="FFFFFF"/>
          <w:lang w:val="en-GB" w:bidi="en-US"/>
        </w:rPr>
        <w:t xml:space="preserve">due to oil revenues – the Algerian economy remains sluggish. </w:t>
      </w:r>
    </w:p>
    <w:p w:rsidR="00892D02" w:rsidRDefault="007D0CF2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>At</w:t>
      </w:r>
      <w:r w:rsidR="002B6C0A" w:rsidRPr="002B6C0A">
        <w:rPr>
          <w:rFonts w:ascii="Garamond" w:hAnsi="Garamond"/>
          <w:shd w:val="clear" w:color="auto" w:fill="FFFFFF"/>
          <w:lang w:val="en-GB" w:bidi="en-US"/>
        </w:rPr>
        <w:t xml:space="preserve"> a political level, the Algerian regime has shielded itself from the emergence of competing </w:t>
      </w:r>
      <w:r w:rsidR="00892D02">
        <w:rPr>
          <w:rFonts w:ascii="Garamond" w:hAnsi="Garamond"/>
          <w:shd w:val="clear" w:color="auto" w:fill="FFFFFF"/>
          <w:lang w:val="en-GB" w:bidi="en-US"/>
        </w:rPr>
        <w:t xml:space="preserve">forces </w:t>
      </w:r>
      <w:r w:rsidR="002B6C0A" w:rsidRPr="002B6C0A">
        <w:rPr>
          <w:rFonts w:ascii="Garamond" w:hAnsi="Garamond"/>
          <w:shd w:val="clear" w:color="auto" w:fill="FFFFFF"/>
          <w:lang w:val="en-GB" w:bidi="en-US"/>
        </w:rPr>
        <w:t xml:space="preserve">through the outright ban on all political activity occurring outside state apparatuses. Given this context, it is even </w:t>
      </w:r>
      <w:r w:rsidR="00033F7B">
        <w:rPr>
          <w:rFonts w:ascii="Garamond" w:hAnsi="Garamond"/>
          <w:shd w:val="clear" w:color="auto" w:fill="FFFFFF"/>
          <w:lang w:val="en-GB" w:bidi="en-US"/>
        </w:rPr>
        <w:t>more</w:t>
      </w:r>
      <w:r w:rsidR="002B6C0A" w:rsidRPr="002B6C0A">
        <w:rPr>
          <w:rFonts w:ascii="Garamond" w:hAnsi="Garamond"/>
          <w:shd w:val="clear" w:color="auto" w:fill="FFFFFF"/>
          <w:lang w:val="en-GB" w:bidi="en-US"/>
        </w:rPr>
        <w:t xml:space="preserve"> w</w:t>
      </w:r>
      <w:r w:rsidR="00033F7B">
        <w:rPr>
          <w:rFonts w:ascii="Garamond" w:hAnsi="Garamond"/>
          <w:shd w:val="clear" w:color="auto" w:fill="FFFFFF"/>
          <w:lang w:val="en-GB" w:bidi="en-US"/>
        </w:rPr>
        <w:t>o</w:t>
      </w:r>
      <w:r w:rsidR="002B6C0A" w:rsidRPr="002B6C0A">
        <w:rPr>
          <w:rFonts w:ascii="Garamond" w:hAnsi="Garamond"/>
          <w:shd w:val="clear" w:color="auto" w:fill="FFFFFF"/>
          <w:lang w:val="en-GB" w:bidi="en-US"/>
        </w:rPr>
        <w:t xml:space="preserve">rthy of consideration that 300 Algerian police officers marched through Algiers </w:t>
      </w:r>
      <w:r>
        <w:rPr>
          <w:rFonts w:ascii="Garamond" w:hAnsi="Garamond"/>
          <w:shd w:val="clear" w:color="auto" w:fill="FFFFFF"/>
          <w:lang w:val="en-GB" w:bidi="en-US"/>
        </w:rPr>
        <w:t>the</w:t>
      </w:r>
      <w:r w:rsidR="002B6C0A" w:rsidRPr="002B6C0A">
        <w:rPr>
          <w:rFonts w:ascii="Garamond" w:hAnsi="Garamond"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shd w:val="clear" w:color="auto" w:fill="FFFFFF"/>
          <w:lang w:val="en-GB" w:bidi="en-US"/>
        </w:rPr>
        <w:t>14</w:t>
      </w:r>
      <w:r w:rsidRPr="00033F7B">
        <w:rPr>
          <w:rFonts w:ascii="Garamond" w:hAnsi="Garamond"/>
          <w:shd w:val="clear" w:color="auto" w:fill="FFFFFF"/>
          <w:vertAlign w:val="superscript"/>
          <w:lang w:val="en-GB" w:bidi="en-US"/>
        </w:rPr>
        <w:t>th</w:t>
      </w:r>
      <w:r>
        <w:rPr>
          <w:rFonts w:ascii="Garamond" w:hAnsi="Garamond"/>
          <w:shd w:val="clear" w:color="auto" w:fill="FFFFFF"/>
          <w:lang w:val="en-GB" w:bidi="en-US"/>
        </w:rPr>
        <w:t xml:space="preserve"> of October </w:t>
      </w:r>
      <w:r w:rsidR="002B6C0A" w:rsidRPr="002B6C0A">
        <w:rPr>
          <w:rFonts w:ascii="Garamond" w:hAnsi="Garamond"/>
          <w:shd w:val="clear" w:color="auto" w:fill="FFFFFF"/>
          <w:lang w:val="en-GB" w:bidi="en-US"/>
        </w:rPr>
        <w:t>in a rare public protest over working conditio</w:t>
      </w:r>
      <w:r w:rsidR="00033F7B">
        <w:rPr>
          <w:rFonts w:ascii="Garamond" w:hAnsi="Garamond"/>
          <w:shd w:val="clear" w:color="auto" w:fill="FFFFFF"/>
          <w:lang w:val="en-GB" w:bidi="en-US"/>
        </w:rPr>
        <w:t>ns coupled with the difficulties in</w:t>
      </w:r>
      <w:r w:rsidR="00033F7B" w:rsidRPr="00033F7B">
        <w:rPr>
          <w:rFonts w:ascii="Garamond" w:hAnsi="Garamond"/>
          <w:shd w:val="clear" w:color="auto" w:fill="FFFFFF"/>
          <w:lang w:val="en-US" w:bidi="en-US"/>
        </w:rPr>
        <w:t xml:space="preserve"> keeping the peace </w:t>
      </w:r>
      <w:r w:rsidR="00033F7B" w:rsidRPr="00033F7B">
        <w:rPr>
          <w:rFonts w:ascii="Garamond" w:hAnsi="Garamond"/>
          <w:shd w:val="clear" w:color="auto" w:fill="FFFFFF"/>
          <w:lang w:val="en-US" w:bidi="en-US"/>
        </w:rPr>
        <w:lastRenderedPageBreak/>
        <w:t>between warrin</w:t>
      </w:r>
      <w:r w:rsidR="00481D02">
        <w:rPr>
          <w:rFonts w:ascii="Garamond" w:hAnsi="Garamond"/>
          <w:shd w:val="clear" w:color="auto" w:fill="FFFFFF"/>
          <w:lang w:val="en-US" w:bidi="en-US"/>
        </w:rPr>
        <w:t>g Berbers and Arabs communities</w:t>
      </w:r>
      <w:r w:rsidR="002B6C0A" w:rsidRPr="002B6C0A">
        <w:rPr>
          <w:rFonts w:ascii="Garamond" w:hAnsi="Garamond"/>
          <w:shd w:val="clear" w:color="auto" w:fill="FFFFFF"/>
          <w:lang w:val="en-GB" w:bidi="en-US"/>
        </w:rPr>
        <w:t xml:space="preserve"> competi</w:t>
      </w:r>
      <w:r w:rsidR="00033F7B">
        <w:rPr>
          <w:rFonts w:ascii="Garamond" w:hAnsi="Garamond"/>
          <w:shd w:val="clear" w:color="auto" w:fill="FFFFFF"/>
          <w:lang w:val="en-GB" w:bidi="en-US"/>
        </w:rPr>
        <w:t>ng over jobs, houses</w:t>
      </w:r>
      <w:r w:rsidR="002B6C0A" w:rsidRPr="002B6C0A">
        <w:rPr>
          <w:rFonts w:ascii="Garamond" w:hAnsi="Garamond"/>
          <w:shd w:val="clear" w:color="auto" w:fill="FFFFFF"/>
          <w:lang w:val="en-GB" w:bidi="en-US"/>
        </w:rPr>
        <w:t xml:space="preserve"> and lands.</w:t>
      </w:r>
      <w:r w:rsidR="00481D02">
        <w:rPr>
          <w:rFonts w:ascii="Garamond" w:hAnsi="Garamond"/>
          <w:shd w:val="clear" w:color="auto" w:fill="FFFFFF"/>
          <w:lang w:val="en-GB" w:bidi="en-US"/>
        </w:rPr>
        <w:t xml:space="preserve"> The regime </w:t>
      </w:r>
      <w:r w:rsidR="00995B6E">
        <w:rPr>
          <w:rFonts w:ascii="Garamond" w:hAnsi="Garamond"/>
          <w:shd w:val="clear" w:color="auto" w:fill="FFFFFF"/>
          <w:lang w:val="en-GB" w:bidi="en-US"/>
        </w:rPr>
        <w:t xml:space="preserve">managed to quell the riots but the situation </w:t>
      </w:r>
      <w:r>
        <w:rPr>
          <w:rFonts w:ascii="Garamond" w:hAnsi="Garamond"/>
          <w:shd w:val="clear" w:color="auto" w:fill="FFFFFF"/>
          <w:lang w:val="en-GB" w:bidi="en-US"/>
        </w:rPr>
        <w:t>should be watched closely</w:t>
      </w:r>
      <w:r w:rsidR="00995B6E">
        <w:rPr>
          <w:rFonts w:ascii="Garamond" w:hAnsi="Garamond"/>
          <w:shd w:val="clear" w:color="auto" w:fill="FFFFFF"/>
          <w:lang w:val="en-GB" w:bidi="en-US"/>
        </w:rPr>
        <w:t xml:space="preserve">. </w:t>
      </w:r>
    </w:p>
    <w:p w:rsidR="002B6C0A" w:rsidRPr="00892D02" w:rsidRDefault="002B6C0A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US" w:bidi="en-US"/>
        </w:rPr>
      </w:pPr>
      <w:r w:rsidRPr="002B6C0A">
        <w:rPr>
          <w:rFonts w:ascii="Garamond" w:hAnsi="Garamond"/>
          <w:shd w:val="clear" w:color="auto" w:fill="FFFFFF"/>
          <w:lang w:val="en-GB" w:bidi="en-US"/>
        </w:rPr>
        <w:t xml:space="preserve">However, </w:t>
      </w:r>
      <w:r w:rsidR="00481D02">
        <w:rPr>
          <w:rFonts w:ascii="Garamond" w:hAnsi="Garamond"/>
          <w:shd w:val="clear" w:color="auto" w:fill="FFFFFF"/>
          <w:lang w:val="en-GB" w:bidi="en-US"/>
        </w:rPr>
        <w:t xml:space="preserve">the main security concerns are related to the threats </w:t>
      </w:r>
      <w:r w:rsidR="007D0CF2">
        <w:rPr>
          <w:rFonts w:ascii="Garamond" w:hAnsi="Garamond"/>
          <w:shd w:val="clear" w:color="auto" w:fill="FFFFFF"/>
          <w:lang w:val="en-GB" w:bidi="en-US"/>
        </w:rPr>
        <w:t>coming</w:t>
      </w:r>
      <w:r w:rsidR="00481D02">
        <w:rPr>
          <w:rFonts w:ascii="Garamond" w:hAnsi="Garamond"/>
          <w:shd w:val="clear" w:color="auto" w:fill="FFFFFF"/>
          <w:lang w:val="en-GB" w:bidi="en-US"/>
        </w:rPr>
        <w:t xml:space="preserve"> from the Sahel-Saharan region, in particular </w:t>
      </w:r>
      <w:r w:rsidR="007D0CF2">
        <w:rPr>
          <w:rFonts w:ascii="Garamond" w:hAnsi="Garamond"/>
          <w:shd w:val="clear" w:color="auto" w:fill="FFFFFF"/>
          <w:lang w:val="en-GB" w:bidi="en-US"/>
        </w:rPr>
        <w:t>along</w:t>
      </w:r>
      <w:r w:rsidR="00481D02">
        <w:rPr>
          <w:rFonts w:ascii="Garamond" w:hAnsi="Garamond"/>
          <w:shd w:val="clear" w:color="auto" w:fill="FFFFFF"/>
          <w:lang w:val="en-GB" w:bidi="en-US"/>
        </w:rPr>
        <w:t xml:space="preserve"> the borders between Niger and Mali. In a bid to strengthen cooperation with these states, Algeria is</w:t>
      </w:r>
      <w:r w:rsidRPr="002B6C0A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481D02">
        <w:rPr>
          <w:rFonts w:ascii="Garamond" w:hAnsi="Garamond"/>
          <w:shd w:val="clear" w:color="auto" w:fill="FFFFFF"/>
          <w:lang w:val="en-GB" w:bidi="en-US"/>
        </w:rPr>
        <w:t>outlining</w:t>
      </w:r>
      <w:r w:rsidRPr="002B6C0A">
        <w:rPr>
          <w:rFonts w:ascii="Garamond" w:hAnsi="Garamond"/>
          <w:shd w:val="clear" w:color="auto" w:fill="FFFFFF"/>
          <w:lang w:val="en-GB" w:bidi="en-US"/>
        </w:rPr>
        <w:t xml:space="preserve"> plans for</w:t>
      </w:r>
      <w:r w:rsidR="00481D02">
        <w:rPr>
          <w:rFonts w:ascii="Garamond" w:hAnsi="Garamond"/>
          <w:shd w:val="clear" w:color="auto" w:fill="FFFFFF"/>
          <w:lang w:val="en-GB" w:bidi="en-US"/>
        </w:rPr>
        <w:t xml:space="preserve"> the creation of </w:t>
      </w:r>
      <w:r w:rsidR="00E2305F">
        <w:rPr>
          <w:rFonts w:ascii="Garamond" w:hAnsi="Garamond"/>
          <w:shd w:val="clear" w:color="auto" w:fill="FFFFFF"/>
          <w:lang w:val="en-GB" w:bidi="en-US"/>
        </w:rPr>
        <w:t>AFRIPOL</w:t>
      </w:r>
      <w:r w:rsidR="007D0CF2">
        <w:rPr>
          <w:rFonts w:ascii="Garamond" w:hAnsi="Garamond"/>
          <w:shd w:val="clear" w:color="auto" w:fill="FFFFFF"/>
          <w:lang w:val="en-GB" w:bidi="en-US"/>
        </w:rPr>
        <w:t>,</w:t>
      </w:r>
      <w:r w:rsidRPr="002B6C0A">
        <w:rPr>
          <w:rFonts w:ascii="Garamond" w:hAnsi="Garamond"/>
          <w:shd w:val="clear" w:color="auto" w:fill="FFFFFF"/>
          <w:lang w:val="en-GB" w:bidi="en-US"/>
        </w:rPr>
        <w:t xml:space="preserve"> a joint African police mechanism</w:t>
      </w:r>
      <w:r w:rsidR="00892D02" w:rsidRPr="00892D02">
        <w:rPr>
          <w:rFonts w:ascii="Garamond" w:hAnsi="Garamond"/>
          <w:shd w:val="clear" w:color="auto" w:fill="FFFFFF"/>
          <w:lang w:val="en-US" w:bidi="en-US"/>
        </w:rPr>
        <w:t>.</w:t>
      </w:r>
    </w:p>
    <w:p w:rsidR="00EE5FC2" w:rsidRDefault="00717BAF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  <w:r>
        <w:rPr>
          <w:rFonts w:ascii="Garamond" w:hAnsi="Garamond"/>
          <w:b/>
          <w:shd w:val="clear" w:color="auto" w:fill="FFFFFF"/>
          <w:lang w:val="en-GB"/>
        </w:rPr>
        <w:t>Morocco</w:t>
      </w:r>
    </w:p>
    <w:p w:rsidR="00387DAC" w:rsidRPr="00387DAC" w:rsidRDefault="00387DAC" w:rsidP="00387DAC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387DAC">
        <w:rPr>
          <w:rFonts w:ascii="Garamond" w:hAnsi="Garamond"/>
          <w:shd w:val="clear" w:color="auto" w:fill="FFFFFF"/>
          <w:lang w:val="en-GB" w:bidi="en-US"/>
        </w:rPr>
        <w:t>To counter allegedly rising extremist activity in the country</w:t>
      </w:r>
      <w:r w:rsidR="00481D02">
        <w:rPr>
          <w:rFonts w:ascii="Garamond" w:hAnsi="Garamond"/>
          <w:shd w:val="clear" w:color="auto" w:fill="FFFFFF"/>
          <w:lang w:val="en-GB" w:bidi="en-US"/>
        </w:rPr>
        <w:t>,</w:t>
      </w:r>
      <w:r w:rsidRPr="00387DAC">
        <w:rPr>
          <w:rFonts w:ascii="Garamond" w:hAnsi="Garamond"/>
          <w:shd w:val="clear" w:color="auto" w:fill="FFFFFF"/>
          <w:lang w:val="en-GB" w:bidi="en-US"/>
        </w:rPr>
        <w:t xml:space="preserve"> Morocco</w:t>
      </w:r>
      <w:r w:rsidR="00481D02">
        <w:rPr>
          <w:rFonts w:ascii="Garamond" w:hAnsi="Garamond"/>
          <w:shd w:val="clear" w:color="auto" w:fill="FFFFFF"/>
          <w:lang w:val="en-GB" w:bidi="en-US"/>
        </w:rPr>
        <w:t xml:space="preserve"> la</w:t>
      </w:r>
      <w:r w:rsidRPr="00387DAC">
        <w:rPr>
          <w:rFonts w:ascii="Garamond" w:hAnsi="Garamond"/>
          <w:shd w:val="clear" w:color="auto" w:fill="FFFFFF"/>
          <w:lang w:val="en-GB" w:bidi="en-US"/>
        </w:rPr>
        <w:t>u</w:t>
      </w:r>
      <w:r w:rsidR="00481D02">
        <w:rPr>
          <w:rFonts w:ascii="Garamond" w:hAnsi="Garamond"/>
          <w:shd w:val="clear" w:color="auto" w:fill="FFFFFF"/>
          <w:lang w:val="en-GB" w:bidi="en-US"/>
        </w:rPr>
        <w:t>n</w:t>
      </w:r>
      <w:r w:rsidRPr="00387DAC">
        <w:rPr>
          <w:rFonts w:ascii="Garamond" w:hAnsi="Garamond"/>
          <w:shd w:val="clear" w:color="auto" w:fill="FFFFFF"/>
          <w:lang w:val="en-GB" w:bidi="en-US"/>
        </w:rPr>
        <w:t>ched “Hadar” (Vigilance)</w:t>
      </w:r>
      <w:r w:rsidR="00481D02">
        <w:rPr>
          <w:rFonts w:ascii="Garamond" w:hAnsi="Garamond"/>
          <w:shd w:val="clear" w:color="auto" w:fill="FFFFFF"/>
          <w:lang w:val="en-GB" w:bidi="en-US"/>
        </w:rPr>
        <w:t>, an</w:t>
      </w:r>
      <w:r w:rsidRPr="00387DAC">
        <w:rPr>
          <w:rFonts w:ascii="Garamond" w:hAnsi="Garamond"/>
          <w:shd w:val="clear" w:color="auto" w:fill="FFFFFF"/>
          <w:lang w:val="en-GB" w:bidi="en-US"/>
        </w:rPr>
        <w:t xml:space="preserve"> anti-terror strategy </w:t>
      </w:r>
      <w:r w:rsidR="00481D02">
        <w:rPr>
          <w:rFonts w:ascii="Garamond" w:hAnsi="Garamond"/>
          <w:shd w:val="clear" w:color="auto" w:fill="FFFFFF"/>
          <w:lang w:val="en-GB" w:bidi="en-US"/>
        </w:rPr>
        <w:t xml:space="preserve">that </w:t>
      </w:r>
      <w:r w:rsidRPr="00387DAC">
        <w:rPr>
          <w:rFonts w:ascii="Garamond" w:hAnsi="Garamond"/>
          <w:shd w:val="clear" w:color="auto" w:fill="FFFFFF"/>
          <w:lang w:val="en-GB" w:bidi="en-US"/>
        </w:rPr>
        <w:t xml:space="preserve">will see army, gendarmerie, police, and auxiliary forces cooperate more closely to deal quickly with any emerging security threats in sensitive locations, particularly at the country’s airports. </w:t>
      </w:r>
    </w:p>
    <w:p w:rsidR="00387DAC" w:rsidRPr="00387DAC" w:rsidRDefault="00387DAC" w:rsidP="00387DAC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387DAC">
        <w:rPr>
          <w:rFonts w:ascii="Garamond" w:hAnsi="Garamond"/>
          <w:shd w:val="clear" w:color="auto" w:fill="FFFFFF"/>
          <w:lang w:val="en-GB" w:bidi="en-US"/>
        </w:rPr>
        <w:t xml:space="preserve">Within the framework </w:t>
      </w:r>
      <w:r w:rsidR="00481D02">
        <w:rPr>
          <w:rFonts w:ascii="Garamond" w:hAnsi="Garamond"/>
          <w:shd w:val="clear" w:color="auto" w:fill="FFFFFF"/>
          <w:lang w:val="en-GB" w:bidi="en-US"/>
        </w:rPr>
        <w:t>of this</w:t>
      </w:r>
      <w:r w:rsidRPr="00387DAC">
        <w:rPr>
          <w:rFonts w:ascii="Garamond" w:hAnsi="Garamond"/>
          <w:shd w:val="clear" w:color="auto" w:fill="FFFFFF"/>
          <w:lang w:val="en-GB" w:bidi="en-US"/>
        </w:rPr>
        <w:t xml:space="preserve"> strategy Morocco is set to provide the United Arab Emirates</w:t>
      </w:r>
      <w:r w:rsidR="00481D02">
        <w:rPr>
          <w:rFonts w:ascii="Garamond" w:hAnsi="Garamond"/>
          <w:shd w:val="clear" w:color="auto" w:fill="FFFFFF"/>
          <w:lang w:val="en-GB" w:bidi="en-US"/>
        </w:rPr>
        <w:t xml:space="preserve"> (UAE)</w:t>
      </w:r>
      <w:r w:rsidRPr="00387DAC">
        <w:rPr>
          <w:rFonts w:ascii="Garamond" w:hAnsi="Garamond"/>
          <w:shd w:val="clear" w:color="auto" w:fill="FFFFFF"/>
          <w:lang w:val="en-GB" w:bidi="en-US"/>
        </w:rPr>
        <w:t xml:space="preserve"> with military assistance in the fight against ISIS. Rabat is seeking greater and security and military cooperation with the UAE to “reinforce” long-term security and military cooperation with Gulf Cooperation Council (GCC) states, following the </w:t>
      </w:r>
      <w:r w:rsidR="00E2305F">
        <w:rPr>
          <w:rFonts w:ascii="Garamond" w:hAnsi="Garamond"/>
          <w:shd w:val="clear" w:color="auto" w:fill="FFFFFF"/>
          <w:lang w:val="en-GB" w:bidi="en-US"/>
        </w:rPr>
        <w:t>signature</w:t>
      </w:r>
      <w:r w:rsidRPr="00387DAC">
        <w:rPr>
          <w:rFonts w:ascii="Garamond" w:hAnsi="Garamond"/>
          <w:shd w:val="clear" w:color="auto" w:fill="FFFFFF"/>
          <w:lang w:val="en-GB" w:bidi="en-US"/>
        </w:rPr>
        <w:t xml:space="preserve"> of </w:t>
      </w:r>
      <w:r w:rsidR="00E2305F">
        <w:rPr>
          <w:rFonts w:ascii="Garamond" w:hAnsi="Garamond"/>
          <w:shd w:val="clear" w:color="auto" w:fill="FFFFFF"/>
          <w:lang w:val="en-GB" w:bidi="en-US"/>
        </w:rPr>
        <w:t xml:space="preserve">the </w:t>
      </w:r>
      <w:r w:rsidRPr="00387DAC">
        <w:rPr>
          <w:rFonts w:ascii="Garamond" w:hAnsi="Garamond"/>
          <w:shd w:val="clear" w:color="auto" w:fill="FFFFFF"/>
          <w:lang w:val="en-GB" w:bidi="en-US"/>
        </w:rPr>
        <w:t>strategic partnership agreements between Rabat and several GCC states in 2011.</w:t>
      </w:r>
    </w:p>
    <w:p w:rsidR="00387DAC" w:rsidRPr="008B745C" w:rsidRDefault="00387DAC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</w:p>
    <w:sectPr w:rsidR="00387DAC" w:rsidRPr="008B745C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DF" w:rsidRDefault="00D000DF">
      <w:pPr>
        <w:spacing w:after="0" w:line="240" w:lineRule="auto"/>
      </w:pPr>
      <w:r>
        <w:separator/>
      </w:r>
    </w:p>
  </w:endnote>
  <w:endnote w:type="continuationSeparator" w:id="0">
    <w:p w:rsidR="00D000DF" w:rsidRDefault="00D0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color w:val="215868" w:themeColor="accent5" w:themeShade="80"/>
        <w:sz w:val="32"/>
        <w:szCs w:val="32"/>
      </w:rPr>
    </w:sdtEndPr>
    <w:sdtContent>
      <w:p w:rsidR="00354BF3" w:rsidRDefault="00354BF3">
        <w:pPr>
          <w:pStyle w:val="Pidipagina"/>
          <w:jc w:val="center"/>
        </w:pPr>
      </w:p>
      <w:p w:rsidR="006A55B4" w:rsidRPr="006A55B4" w:rsidRDefault="00736413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6A55B4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815DDD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ED38D4" w:rsidRDefault="00ED38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DF" w:rsidRDefault="00D000DF">
      <w:pPr>
        <w:spacing w:after="0" w:line="240" w:lineRule="auto"/>
      </w:pPr>
      <w:r>
        <w:separator/>
      </w:r>
    </w:p>
  </w:footnote>
  <w:footnote w:type="continuationSeparator" w:id="0">
    <w:p w:rsidR="00D000DF" w:rsidRDefault="00D0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5FC0"/>
    <w:multiLevelType w:val="hybridMultilevel"/>
    <w:tmpl w:val="484A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13481"/>
    <w:rsid w:val="00033F7B"/>
    <w:rsid w:val="00035B23"/>
    <w:rsid w:val="0003640F"/>
    <w:rsid w:val="00040ABE"/>
    <w:rsid w:val="00080B15"/>
    <w:rsid w:val="000B6256"/>
    <w:rsid w:val="000C21DE"/>
    <w:rsid w:val="000E540A"/>
    <w:rsid w:val="000F7320"/>
    <w:rsid w:val="0012195E"/>
    <w:rsid w:val="001359E7"/>
    <w:rsid w:val="00141E33"/>
    <w:rsid w:val="00147A6B"/>
    <w:rsid w:val="001659F8"/>
    <w:rsid w:val="001A6578"/>
    <w:rsid w:val="001E0EE5"/>
    <w:rsid w:val="001E54DC"/>
    <w:rsid w:val="001E5EAD"/>
    <w:rsid w:val="001E6F23"/>
    <w:rsid w:val="001F1CF0"/>
    <w:rsid w:val="0020373D"/>
    <w:rsid w:val="00217A27"/>
    <w:rsid w:val="0022116A"/>
    <w:rsid w:val="002409B0"/>
    <w:rsid w:val="00257E34"/>
    <w:rsid w:val="00277210"/>
    <w:rsid w:val="002B6C0A"/>
    <w:rsid w:val="002C6A14"/>
    <w:rsid w:val="00333436"/>
    <w:rsid w:val="003404DA"/>
    <w:rsid w:val="00354BF3"/>
    <w:rsid w:val="00373C1D"/>
    <w:rsid w:val="00387DAC"/>
    <w:rsid w:val="00395A07"/>
    <w:rsid w:val="003C128D"/>
    <w:rsid w:val="003D5797"/>
    <w:rsid w:val="00403762"/>
    <w:rsid w:val="00412071"/>
    <w:rsid w:val="004305C9"/>
    <w:rsid w:val="00445507"/>
    <w:rsid w:val="00460BA3"/>
    <w:rsid w:val="00481D02"/>
    <w:rsid w:val="00492984"/>
    <w:rsid w:val="00503028"/>
    <w:rsid w:val="0050507E"/>
    <w:rsid w:val="00527470"/>
    <w:rsid w:val="00527A19"/>
    <w:rsid w:val="005314B9"/>
    <w:rsid w:val="00541F0C"/>
    <w:rsid w:val="00596ADB"/>
    <w:rsid w:val="005A7289"/>
    <w:rsid w:val="005E420A"/>
    <w:rsid w:val="00601DCC"/>
    <w:rsid w:val="00657CB4"/>
    <w:rsid w:val="00662AF7"/>
    <w:rsid w:val="006A55B4"/>
    <w:rsid w:val="006E0B9C"/>
    <w:rsid w:val="006F3D23"/>
    <w:rsid w:val="006F5824"/>
    <w:rsid w:val="007045F9"/>
    <w:rsid w:val="00717BAF"/>
    <w:rsid w:val="00726D07"/>
    <w:rsid w:val="00736413"/>
    <w:rsid w:val="007625B0"/>
    <w:rsid w:val="007636D1"/>
    <w:rsid w:val="007714AC"/>
    <w:rsid w:val="007945D1"/>
    <w:rsid w:val="007A7838"/>
    <w:rsid w:val="007B09A6"/>
    <w:rsid w:val="007B3930"/>
    <w:rsid w:val="007C6C22"/>
    <w:rsid w:val="007D0CF2"/>
    <w:rsid w:val="00813D75"/>
    <w:rsid w:val="00815DDD"/>
    <w:rsid w:val="0081741A"/>
    <w:rsid w:val="00823883"/>
    <w:rsid w:val="00837E1E"/>
    <w:rsid w:val="008627AF"/>
    <w:rsid w:val="00873E00"/>
    <w:rsid w:val="00892D02"/>
    <w:rsid w:val="008945D5"/>
    <w:rsid w:val="008B745C"/>
    <w:rsid w:val="008C137A"/>
    <w:rsid w:val="008E1771"/>
    <w:rsid w:val="00912F02"/>
    <w:rsid w:val="0091506E"/>
    <w:rsid w:val="00921102"/>
    <w:rsid w:val="0092587C"/>
    <w:rsid w:val="00966101"/>
    <w:rsid w:val="0098666E"/>
    <w:rsid w:val="00995B6E"/>
    <w:rsid w:val="009E670E"/>
    <w:rsid w:val="009F0634"/>
    <w:rsid w:val="00A31EC5"/>
    <w:rsid w:val="00A4501B"/>
    <w:rsid w:val="00A47781"/>
    <w:rsid w:val="00A5545C"/>
    <w:rsid w:val="00A76707"/>
    <w:rsid w:val="00AD5EF0"/>
    <w:rsid w:val="00AF6E0E"/>
    <w:rsid w:val="00B2425C"/>
    <w:rsid w:val="00B51B9F"/>
    <w:rsid w:val="00B63C8E"/>
    <w:rsid w:val="00B67459"/>
    <w:rsid w:val="00B94008"/>
    <w:rsid w:val="00BC736F"/>
    <w:rsid w:val="00BE740C"/>
    <w:rsid w:val="00C00C65"/>
    <w:rsid w:val="00C1653E"/>
    <w:rsid w:val="00C33E84"/>
    <w:rsid w:val="00C45FB0"/>
    <w:rsid w:val="00C51E9F"/>
    <w:rsid w:val="00C540B1"/>
    <w:rsid w:val="00CD2551"/>
    <w:rsid w:val="00CD4876"/>
    <w:rsid w:val="00CF0453"/>
    <w:rsid w:val="00D000DF"/>
    <w:rsid w:val="00D17242"/>
    <w:rsid w:val="00D42395"/>
    <w:rsid w:val="00D623E0"/>
    <w:rsid w:val="00D76062"/>
    <w:rsid w:val="00D969FB"/>
    <w:rsid w:val="00DA37F5"/>
    <w:rsid w:val="00DC252C"/>
    <w:rsid w:val="00DC4FCC"/>
    <w:rsid w:val="00E048BB"/>
    <w:rsid w:val="00E2305F"/>
    <w:rsid w:val="00E34118"/>
    <w:rsid w:val="00E40A9D"/>
    <w:rsid w:val="00E47F4D"/>
    <w:rsid w:val="00E57E6A"/>
    <w:rsid w:val="00E611B8"/>
    <w:rsid w:val="00E736C2"/>
    <w:rsid w:val="00EC048E"/>
    <w:rsid w:val="00EC1A12"/>
    <w:rsid w:val="00EC2C9C"/>
    <w:rsid w:val="00ED38D4"/>
    <w:rsid w:val="00EE5FC2"/>
    <w:rsid w:val="00F002CA"/>
    <w:rsid w:val="00F44BF2"/>
    <w:rsid w:val="00F50FFD"/>
    <w:rsid w:val="00F74F22"/>
    <w:rsid w:val="00FA1509"/>
    <w:rsid w:val="00FA2BFA"/>
    <w:rsid w:val="00FE1091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semiHidden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semiHidden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EFE9-8C4B-47B8-B5BB-608971A2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9</cp:revision>
  <cp:lastPrinted>2013-11-14T07:09:00Z</cp:lastPrinted>
  <dcterms:created xsi:type="dcterms:W3CDTF">2014-11-10T17:07:00Z</dcterms:created>
  <dcterms:modified xsi:type="dcterms:W3CDTF">2014-11-18T17:20:00Z</dcterms:modified>
</cp:coreProperties>
</file>